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FB" w:rsidRPr="00961210" w:rsidRDefault="00440D2B">
      <w:pPr>
        <w:pStyle w:val="Title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15pt;margin-top:-11pt;width:38.5pt;height:40.65pt;z-index:251658240;visibility:visible;mso-wrap-edited:f" wrapcoords="-183 0 -183 21420 21600 21420 21600 0 -183 0" fillcolor="#fcfeb9" strokecolor="white" strokeweight="1pt">
            <v:fill color2="black"/>
            <v:imagedata r:id="rId8" o:title=""/>
            <v:shadow color="#3f000b"/>
          </v:shape>
          <o:OLEObject Type="Embed" ProgID="Word.Picture.8" ShapeID="_x0000_s1027" DrawAspect="Content" ObjectID="_1546775780" r:id="rId9"/>
        </w:pict>
      </w:r>
      <w:r w:rsidR="00EE7272"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6761480</wp:posOffset>
            </wp:positionH>
            <wp:positionV relativeFrom="paragraph">
              <wp:posOffset>-120650</wp:posOffset>
            </wp:positionV>
            <wp:extent cx="445770" cy="497205"/>
            <wp:effectExtent l="0" t="0" r="0" b="0"/>
            <wp:wrapNone/>
            <wp:docPr id="2" name="Picture 1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go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4FB" w:rsidRPr="00961210">
        <w:rPr>
          <w:sz w:val="36"/>
          <w:szCs w:val="36"/>
        </w:rPr>
        <w:t>San Joaquin Valley Air Pollution Control District</w:t>
      </w:r>
    </w:p>
    <w:p w:rsidR="001174FB" w:rsidRDefault="001174FB">
      <w:pPr>
        <w:pStyle w:val="Heading1"/>
        <w:keepNext w:val="0"/>
      </w:pPr>
      <w:r>
        <w:t>Supplemental Application Form</w:t>
      </w:r>
    </w:p>
    <w:p w:rsidR="001174FB" w:rsidRPr="00245633" w:rsidRDefault="001174FB">
      <w:pPr>
        <w:pStyle w:val="Heading4"/>
        <w:keepNext w:val="0"/>
        <w:rPr>
          <w:rFonts w:ascii="Times New Roman" w:hAnsi="Times New Roman"/>
          <w:b/>
          <w:bCs w:val="0"/>
          <w:spacing w:val="-4"/>
        </w:rPr>
      </w:pPr>
      <w:r w:rsidRPr="00245633">
        <w:rPr>
          <w:rFonts w:ascii="Times New Roman" w:hAnsi="Times New Roman"/>
          <w:b/>
          <w:bCs w:val="0"/>
        </w:rPr>
        <w:t xml:space="preserve">Emergency/Low-Use </w:t>
      </w:r>
      <w:r w:rsidRPr="00245633">
        <w:rPr>
          <w:rFonts w:ascii="Times New Roman" w:hAnsi="Times New Roman"/>
          <w:b/>
        </w:rPr>
        <w:t>IC Engine</w:t>
      </w:r>
      <w:r w:rsidR="00556360">
        <w:rPr>
          <w:rFonts w:ascii="Times New Roman" w:hAnsi="Times New Roman"/>
          <w:b/>
        </w:rPr>
        <w:t>s</w:t>
      </w:r>
    </w:p>
    <w:p w:rsidR="001174FB" w:rsidRDefault="001174FB">
      <w:pPr>
        <w:suppressAutoHyphens/>
        <w:jc w:val="center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spacing w:val="-2"/>
          <w:sz w:val="18"/>
        </w:rPr>
        <w:t>Please complete one form for each engine.</w:t>
      </w:r>
    </w:p>
    <w:p w:rsidR="001174FB" w:rsidRDefault="00A05CF4">
      <w:pPr>
        <w:pStyle w:val="Heading3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This form must be accompanied by a completed Authority to Construct/Permit to Operate Application form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520"/>
      </w:tblGrid>
      <w:tr w:rsidR="001174FB" w:rsidTr="006C4C48">
        <w:trPr>
          <w:trHeight w:hRule="exact" w:val="360"/>
        </w:trPr>
        <w:tc>
          <w:tcPr>
            <w:tcW w:w="1152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961210" w:rsidP="006C4C48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t>Permit to be issued to</w:t>
            </w:r>
            <w:r w:rsidR="001174FB">
              <w:rPr>
                <w:rFonts w:ascii="Times New Roman" w:hAnsi="Times New Roman"/>
                <w:spacing w:val="-2"/>
              </w:rPr>
              <w:t>:</w:t>
            </w:r>
            <w:r w:rsidR="001174FB">
              <w:rPr>
                <w:rFonts w:ascii="Times New Roman" w:hAnsi="Times New Roman"/>
                <w:noProof/>
                <w:spacing w:val="-2"/>
              </w:rPr>
              <w:t xml:space="preserve"> </w:t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174FB">
              <w:rPr>
                <w:rFonts w:ascii="Times New Roman" w:hAnsi="Times New Roman"/>
                <w:noProof/>
                <w:spacing w:val="-2"/>
              </w:rPr>
              <w:instrText xml:space="preserve"> FORMTEXT </w:instrText>
            </w:r>
            <w:r w:rsidR="001174FB">
              <w:rPr>
                <w:rFonts w:ascii="Times New Roman" w:hAnsi="Times New Roman"/>
                <w:noProof/>
                <w:spacing w:val="-2"/>
              </w:rPr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separate"/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end"/>
            </w:r>
            <w:bookmarkEnd w:id="0"/>
          </w:p>
        </w:tc>
      </w:tr>
      <w:tr w:rsidR="001174FB" w:rsidTr="006C4C48">
        <w:trPr>
          <w:trHeight w:hRule="exact" w:val="360"/>
        </w:trPr>
        <w:tc>
          <w:tcPr>
            <w:tcW w:w="115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961210" w:rsidP="006C4C48">
            <w:pPr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Location where the equipment will be operated</w:t>
            </w:r>
            <w:r w:rsidR="001174FB">
              <w:rPr>
                <w:rFonts w:ascii="Times New Roman" w:hAnsi="Times New Roman"/>
                <w:spacing w:val="-2"/>
              </w:rPr>
              <w:t xml:space="preserve">: </w:t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174FB">
              <w:rPr>
                <w:rFonts w:ascii="Times New Roman" w:hAnsi="Times New Roman"/>
                <w:noProof/>
                <w:spacing w:val="-2"/>
              </w:rPr>
              <w:instrText xml:space="preserve"> FORMTEXT </w:instrText>
            </w:r>
            <w:r w:rsidR="001174FB">
              <w:rPr>
                <w:rFonts w:ascii="Times New Roman" w:hAnsi="Times New Roman"/>
                <w:noProof/>
                <w:spacing w:val="-2"/>
              </w:rPr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separate"/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end"/>
            </w:r>
            <w:bookmarkEnd w:id="1"/>
          </w:p>
        </w:tc>
      </w:tr>
      <w:tr w:rsidR="00996EF4" w:rsidTr="006C4C48">
        <w:trPr>
          <w:trHeight w:hRule="exact" w:val="321"/>
        </w:trPr>
        <w:tc>
          <w:tcPr>
            <w:tcW w:w="115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96EF4" w:rsidRDefault="00961210" w:rsidP="006C4C48">
            <w:pPr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Installation date</w:t>
            </w:r>
            <w:r w:rsidR="00996EF4">
              <w:rPr>
                <w:rFonts w:ascii="Times New Roman" w:hAnsi="Times New Roman"/>
                <w:spacing w:val="-2"/>
              </w:rPr>
              <w:t>:</w:t>
            </w:r>
          </w:p>
        </w:tc>
      </w:tr>
    </w:tbl>
    <w:p w:rsidR="001174FB" w:rsidRDefault="001174FB">
      <w:pPr>
        <w:pStyle w:val="Heading2"/>
        <w:keepNext w:val="0"/>
      </w:pPr>
      <w:r>
        <w:t>EQUIPMENT DESCRIPTION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350"/>
        <w:gridCol w:w="504"/>
        <w:gridCol w:w="504"/>
        <w:gridCol w:w="504"/>
        <w:gridCol w:w="288"/>
        <w:gridCol w:w="216"/>
        <w:gridCol w:w="504"/>
        <w:gridCol w:w="180"/>
        <w:gridCol w:w="360"/>
        <w:gridCol w:w="540"/>
        <w:gridCol w:w="270"/>
        <w:gridCol w:w="450"/>
        <w:gridCol w:w="450"/>
        <w:gridCol w:w="450"/>
        <w:gridCol w:w="463"/>
        <w:gridCol w:w="527"/>
      </w:tblGrid>
      <w:tr w:rsidR="001174FB" w:rsidTr="008813DC">
        <w:trPr>
          <w:cantSplit/>
          <w:trHeight w:hRule="exact" w:val="360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pStyle w:val="Heading2"/>
              <w:keepNext w:val="0"/>
              <w:suppressAutoHyphens w:val="0"/>
              <w:rPr>
                <w:spacing w:val="-2"/>
              </w:rPr>
            </w:pPr>
            <w:r>
              <w:rPr>
                <w:spacing w:val="-2"/>
              </w:rPr>
              <w:t>Engine Details</w:t>
            </w:r>
          </w:p>
        </w:tc>
        <w:tc>
          <w:tcPr>
            <w:tcW w:w="5130" w:type="dxa"/>
            <w:gridSpan w:val="6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Manufacturer: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2"/>
          </w:p>
        </w:tc>
        <w:tc>
          <w:tcPr>
            <w:tcW w:w="4410" w:type="dxa"/>
            <w:gridSpan w:val="11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1174FB" w:rsidRDefault="00961210" w:rsidP="00961210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Tier Rating: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Model: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3"/>
          </w:p>
        </w:tc>
        <w:tc>
          <w:tcPr>
            <w:tcW w:w="4410" w:type="dxa"/>
            <w:gridSpan w:val="11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Year of Manufacture: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4"/>
          </w:p>
        </w:tc>
      </w:tr>
      <w:tr w:rsidR="00A60A46" w:rsidTr="00D60085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A60A46" w:rsidRDefault="00A60A46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60A46" w:rsidRDefault="00A60A46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Serial Number: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5"/>
          </w:p>
        </w:tc>
      </w:tr>
      <w:tr w:rsidR="00A60A46" w:rsidTr="00A60A46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A60A46" w:rsidRDefault="00A60A46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340457">
              <w:rPr>
                <w:rFonts w:ascii="Times New Roman" w:hAnsi="Times New Roman"/>
                <w:spacing w:val="-2"/>
                <w:sz w:val="22"/>
              </w:rPr>
              <w:t>EPA Certification Family Number:</w:t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Pr="00A60A46" w:rsidRDefault="00A60A46" w:rsidP="00A60A46">
            <w:pPr>
              <w:suppressAutoHyphens/>
              <w:ind w:left="50" w:hanging="50"/>
              <w:rPr>
                <w:rFonts w:ascii="Times New Roman" w:hAnsi="Times New Roman"/>
                <w:b/>
                <w:spacing w:val="-2"/>
                <w:sz w:val="22"/>
              </w:rPr>
            </w:pPr>
            <w:r w:rsidRPr="00A60A46">
              <w:rPr>
                <w:rFonts w:ascii="Times New Roman" w:hAnsi="Times New Roman"/>
                <w:b/>
                <w:spacing w:val="-2"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Engine’s Type of Combustion: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2"/>
              </w:rPr>
            </w:r>
            <w:r w:rsidR="00440D2B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Rich-Burn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2"/>
              </w:rPr>
            </w:r>
            <w:r w:rsidR="00440D2B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Lean-Burn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2"/>
              </w:rPr>
            </w:r>
            <w:r w:rsidR="00440D2B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4-Stroke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2"/>
              </w:rPr>
            </w:r>
            <w:r w:rsidR="00440D2B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2-Stroke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 w:rsidP="00340457">
            <w:pPr>
              <w:tabs>
                <w:tab w:val="left" w:pos="6630"/>
                <w:tab w:val="left" w:pos="771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Maximum </w:t>
            </w:r>
            <w:r w:rsidR="005A3E1A">
              <w:rPr>
                <w:rFonts w:ascii="Times New Roman" w:hAnsi="Times New Roman"/>
                <w:spacing w:val="-2"/>
                <w:sz w:val="22"/>
              </w:rPr>
              <w:t xml:space="preserve">Intermittent Brake Horsepower Rating of the Engine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(per the </w:t>
            </w:r>
            <w:r w:rsidR="00340457">
              <w:rPr>
                <w:rFonts w:ascii="Times New Roman" w:hAnsi="Times New Roman"/>
                <w:spacing w:val="-2"/>
                <w:sz w:val="22"/>
              </w:rPr>
              <w:t xml:space="preserve">Engine </w:t>
            </w:r>
            <w:r w:rsidR="005A3E1A">
              <w:rPr>
                <w:rFonts w:ascii="Times New Roman" w:hAnsi="Times New Roman"/>
                <w:spacing w:val="-2"/>
                <w:sz w:val="22"/>
              </w:rPr>
              <w:t>D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ata </w:t>
            </w:r>
            <w:r w:rsidR="005A3E1A">
              <w:rPr>
                <w:rFonts w:ascii="Times New Roman" w:hAnsi="Times New Roman"/>
                <w:spacing w:val="-2"/>
                <w:sz w:val="22"/>
              </w:rPr>
              <w:t>P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late):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 w:rsidR="00340457">
              <w:rPr>
                <w:rFonts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2"/>
              </w:rPr>
              <w:t xml:space="preserve"> b</w:t>
            </w:r>
            <w:r>
              <w:rPr>
                <w:rFonts w:ascii="Times New Roman" w:hAnsi="Times New Roman"/>
                <w:spacing w:val="-2"/>
                <w:sz w:val="22"/>
              </w:rPr>
              <w:t>hp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5730"/>
                <w:tab w:val="left" w:pos="681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Engine’s Rated Power Output for the Process the Engine Serves: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8D7435">
              <w:rPr>
                <w:rFonts w:ascii="Times New Roman" w:hAnsi="Times New Roman"/>
                <w:sz w:val="22"/>
              </w:rPr>
              <w:t>b</w:t>
            </w:r>
            <w:r>
              <w:rPr>
                <w:rFonts w:ascii="Times New Roman" w:hAnsi="Times New Roman"/>
                <w:spacing w:val="-2"/>
                <w:sz w:val="22"/>
              </w:rPr>
              <w:t>hp</w:t>
            </w:r>
          </w:p>
        </w:tc>
      </w:tr>
      <w:tr w:rsidR="001174FB" w:rsidTr="007F54C8">
        <w:trPr>
          <w:cantSplit/>
          <w:trHeight w:hRule="exact" w:val="403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pStyle w:val="Heading2"/>
              <w:keepNext w:val="0"/>
              <w:suppressAutoHyphens w:val="0"/>
              <w:rPr>
                <w:spacing w:val="-2"/>
              </w:rPr>
            </w:pPr>
            <w:r>
              <w:rPr>
                <w:spacing w:val="-2"/>
              </w:rPr>
              <w:t>Process Data</w:t>
            </w:r>
          </w:p>
        </w:tc>
        <w:tc>
          <w:tcPr>
            <w:tcW w:w="9540" w:type="dxa"/>
            <w:gridSpan w:val="1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Process the Engine Serves: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6"/>
          </w:p>
        </w:tc>
      </w:tr>
      <w:tr w:rsidR="001174FB" w:rsidTr="007F54C8">
        <w:trPr>
          <w:cantSplit/>
          <w:trHeight w:hRule="exact" w:val="403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pStyle w:val="Heading5"/>
              <w:keepNext w:val="0"/>
              <w:tabs>
                <w:tab w:val="clear" w:pos="-720"/>
              </w:tabs>
              <w:suppressAutoHyphens w:val="0"/>
              <w:rPr>
                <w:b w:val="0"/>
                <w:bCs/>
              </w:rPr>
            </w:pPr>
            <w:r>
              <w:rPr>
                <w:b w:val="0"/>
                <w:bCs/>
              </w:rPr>
              <w:t>Electrical Power</w:t>
            </w:r>
          </w:p>
          <w:p w:rsidR="001174FB" w:rsidRDefault="001174FB">
            <w:pPr>
              <w:rPr>
                <w:b/>
                <w:bCs/>
              </w:rPr>
            </w:pPr>
            <w:r>
              <w:rPr>
                <w:rFonts w:ascii="Times New Roman" w:hAnsi="Times New Roman"/>
                <w:bCs/>
                <w:spacing w:val="-2"/>
              </w:rPr>
              <w:t>Generation Only</w:t>
            </w:r>
          </w:p>
        </w:tc>
        <w:tc>
          <w:tcPr>
            <w:tcW w:w="4050" w:type="dxa"/>
            <w:gridSpan w:val="8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Generator Manufacturer: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7"/>
          </w:p>
        </w:tc>
        <w:tc>
          <w:tcPr>
            <w:tcW w:w="3510" w:type="dxa"/>
            <w:gridSpan w:val="8"/>
            <w:tcBorders>
              <w:top w:val="doub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Model: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8"/>
          </w:p>
        </w:tc>
      </w:tr>
      <w:tr w:rsidR="001174FB" w:rsidTr="007F54C8">
        <w:trPr>
          <w:cantSplit/>
          <w:trHeight w:hRule="exact" w:val="403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560" w:type="dxa"/>
            <w:gridSpan w:val="1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285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Power Output: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Times New Roman" w:hAnsi="Times New Roman"/>
                <w:spacing w:val="-2"/>
              </w:rPr>
              <w:t>kW</w:t>
            </w:r>
          </w:p>
        </w:tc>
      </w:tr>
      <w:tr w:rsidR="001174FB" w:rsidTr="007F54C8">
        <w:trPr>
          <w:cantSplit/>
          <w:trHeight w:hRule="exact" w:val="403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Will this equipment be used in an electric utility rate reduction program?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9"/>
            <w:r>
              <w:rPr>
                <w:rFonts w:ascii="Times New Roman" w:hAnsi="Times New Roman"/>
                <w:spacing w:val="-2"/>
              </w:rPr>
              <w:t xml:space="preserve"> Yes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0"/>
            <w:r>
              <w:rPr>
                <w:rFonts w:ascii="Times New Roman" w:hAnsi="Times New Roman"/>
                <w:spacing w:val="-2"/>
              </w:rPr>
              <w:t xml:space="preserve"> No</w:t>
            </w:r>
          </w:p>
        </w:tc>
      </w:tr>
      <w:tr w:rsidR="001174FB" w:rsidTr="008813DC">
        <w:trPr>
          <w:cantSplit/>
          <w:trHeight w:hRule="exact" w:val="403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Fuel Data</w:t>
            </w:r>
          </w:p>
        </w:tc>
        <w:tc>
          <w:tcPr>
            <w:tcW w:w="9540" w:type="dxa"/>
            <w:gridSpan w:val="1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8070"/>
                <w:tab w:val="left" w:pos="915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Fuel Type: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1"/>
            <w:r>
              <w:rPr>
                <w:rFonts w:ascii="Times New Roman" w:hAnsi="Times New Roman"/>
                <w:spacing w:val="-2"/>
              </w:rPr>
              <w:t xml:space="preserve"> Diesel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2"/>
            <w:r>
              <w:rPr>
                <w:rFonts w:ascii="Times New Roman" w:hAnsi="Times New Roman"/>
                <w:spacing w:val="-2"/>
              </w:rPr>
              <w:t xml:space="preserve"> Natural Gas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3"/>
            <w:r>
              <w:rPr>
                <w:rFonts w:ascii="Times New Roman" w:hAnsi="Times New Roman"/>
                <w:spacing w:val="-2"/>
              </w:rPr>
              <w:t xml:space="preserve"> LPG/Propane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4"/>
            <w:r>
              <w:rPr>
                <w:rFonts w:ascii="Times New Roman" w:hAnsi="Times New Roman"/>
                <w:spacing w:val="-2"/>
              </w:rPr>
              <w:t xml:space="preserve"> Gasoline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5"/>
            <w:r>
              <w:rPr>
                <w:rFonts w:ascii="Times New Roman" w:hAnsi="Times New Roman"/>
                <w:spacing w:val="-2"/>
              </w:rPr>
              <w:t xml:space="preserve"> Other: </w:t>
            </w:r>
            <w:r w:rsidRPr="007F54C8">
              <w:rPr>
                <w:u w:val="single"/>
              </w:rPr>
              <w:tab/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7F54C8">
              <w:rPr>
                <w:u w:val="single"/>
              </w:rPr>
              <w:tab/>
            </w:r>
          </w:p>
        </w:tc>
      </w:tr>
      <w:tr w:rsidR="001174FB" w:rsidTr="008813DC">
        <w:trPr>
          <w:cantSplit/>
          <w:trHeight w:hRule="exact" w:val="546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3750"/>
                <w:tab w:val="left" w:pos="4650"/>
                <w:tab w:val="left" w:pos="5640"/>
                <w:tab w:val="left" w:pos="654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For “Other” fuels only: Higher Heating Value: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Btu/scf, or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Btu/gal, </w:t>
            </w:r>
          </w:p>
          <w:p w:rsidR="001174FB" w:rsidRDefault="001174FB">
            <w:pPr>
              <w:tabs>
                <w:tab w:val="left" w:pos="6180"/>
                <w:tab w:val="left" w:pos="708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For “Other” fuels only: An Ultimate Fuel Analysis or the combustion F-Factor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>dscf/MMBtu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1410"/>
                <w:tab w:val="left" w:pos="2310"/>
                <w:tab w:val="left" w:pos="4740"/>
                <w:tab w:val="left" w:pos="573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Sulfur Content: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gr/100 scf (gaseous fuel) or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% by weight (liquid fuel)</w:t>
            </w:r>
          </w:p>
        </w:tc>
      </w:tr>
      <w:tr w:rsidR="001174FB" w:rsidTr="008813DC">
        <w:trPr>
          <w:cantSplit/>
          <w:trHeight w:hRule="exact" w:val="403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4560"/>
                <w:tab w:val="left" w:pos="5730"/>
                <w:tab w:val="left" w:pos="6810"/>
                <w:tab w:val="left" w:pos="798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Fuel Consumption at Maximum Rated Output: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 gal/hr, or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 scf/hr</w:t>
            </w:r>
          </w:p>
        </w:tc>
      </w:tr>
      <w:tr w:rsidR="00B858AD" w:rsidTr="008813DC">
        <w:trPr>
          <w:cantSplit/>
          <w:trHeight w:val="2191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B858AD" w:rsidRDefault="00B858A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Rule 4702</w:t>
            </w:r>
          </w:p>
          <w:p w:rsidR="00B858AD" w:rsidRDefault="00B858AD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Type of Use</w:t>
            </w:r>
          </w:p>
        </w:tc>
        <w:tc>
          <w:tcPr>
            <w:tcW w:w="9540" w:type="dxa"/>
            <w:gridSpan w:val="17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858AD" w:rsidRDefault="00B858AD">
            <w:pPr>
              <w:suppressAutoHyphens/>
              <w:ind w:left="33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6"/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6322B9">
              <w:rPr>
                <w:rFonts w:ascii="Times New Roman" w:hAnsi="Times New Roman"/>
                <w:b/>
                <w:spacing w:val="-2"/>
              </w:rPr>
              <w:t>Emergency Standby</w:t>
            </w:r>
            <w:r>
              <w:rPr>
                <w:rFonts w:ascii="Times New Roman" w:hAnsi="Times New Roman"/>
                <w:spacing w:val="-2"/>
              </w:rPr>
              <w:t xml:space="preserve"> -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Limited exclusively to </w:t>
            </w:r>
            <w:r>
              <w:rPr>
                <w:rFonts w:ascii="Times New Roman" w:hAnsi="Times New Roman"/>
                <w:sz w:val="20"/>
              </w:rPr>
              <w:t>power primary mechanical or an electrical generator during periods of unscheduled power outages beyond the control of the operator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, 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 xml:space="preserve">and limited to </w:t>
            </w:r>
            <w:r w:rsidR="00556360">
              <w:rPr>
                <w:rFonts w:ascii="Times New Roman" w:hAnsi="Times New Roman"/>
                <w:spacing w:val="0"/>
                <w:sz w:val="20"/>
                <w:szCs w:val="26"/>
              </w:rPr>
              <w:t xml:space="preserve">20 - 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>100 hr/yr (depending on the engine’s PM</w:t>
            </w:r>
            <w:r w:rsidR="00556360">
              <w:rPr>
                <w:rFonts w:ascii="Times New Roman" w:hAnsi="Times New Roman"/>
                <w:spacing w:val="-2"/>
                <w:sz w:val="20"/>
                <w:vertAlign w:val="subscript"/>
              </w:rPr>
              <w:t>10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 xml:space="preserve"> emission factor) for maintenance and testing operation</w:t>
            </w:r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  <w:p w:rsidR="00B858AD" w:rsidRDefault="00B858AD">
            <w:pPr>
              <w:suppressAutoHyphens/>
              <w:ind w:left="600" w:hanging="33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2"/>
              </w:rPr>
            </w:r>
            <w:r w:rsidR="00440D2B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This engine is specifically used to power a pump for a municipal water supply.</w:t>
            </w:r>
          </w:p>
          <w:p w:rsidR="00B858AD" w:rsidRDefault="00B858AD">
            <w:pPr>
              <w:suppressAutoHyphens/>
              <w:ind w:left="96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I request the higher opacity limit of 40% with the corresponding operational limits of 30 minutes per week and 2 hours per month for maintenance and testing. (CH&amp;SC 41701.6)</w:t>
            </w:r>
          </w:p>
          <w:p w:rsidR="00B858AD" w:rsidRDefault="00B858AD">
            <w:pPr>
              <w:suppressAutoHyphens/>
              <w:ind w:left="96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I request the lower opacity limit of 20%.</w:t>
            </w:r>
          </w:p>
          <w:p w:rsidR="00B858AD" w:rsidRDefault="00B858AD">
            <w:pPr>
              <w:suppressAutoHyphens/>
              <w:ind w:left="600" w:hanging="33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2"/>
              </w:rPr>
            </w:r>
            <w:r w:rsidR="00440D2B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This engine is specifically used to provide power at a health care facility. (CH&amp;SC 1250)</w:t>
            </w:r>
          </w:p>
          <w:p w:rsidR="00B858AD" w:rsidRDefault="00B858AD" w:rsidP="00B858AD">
            <w:pPr>
              <w:suppressAutoHyphens/>
              <w:ind w:left="960" w:hanging="33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This engine is subject to Office of Statewide Health Planning and Development (OSHPD) requirements. </w:t>
            </w:r>
          </w:p>
        </w:tc>
      </w:tr>
      <w:tr w:rsidR="00B858AD" w:rsidTr="008813DC">
        <w:trPr>
          <w:cantSplit/>
          <w:trHeight w:val="1252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B858AD" w:rsidRDefault="00B858A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17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858AD" w:rsidRDefault="00B858AD">
            <w:pPr>
              <w:suppressAutoHyphens/>
              <w:ind w:left="33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7"/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6322B9">
              <w:rPr>
                <w:rFonts w:ascii="Times New Roman" w:hAnsi="Times New Roman"/>
                <w:b/>
                <w:spacing w:val="-2"/>
              </w:rPr>
              <w:t>Special Case Emergency</w:t>
            </w:r>
            <w:r>
              <w:rPr>
                <w:rFonts w:ascii="Times New Roman" w:hAnsi="Times New Roman"/>
                <w:spacing w:val="-2"/>
              </w:rPr>
              <w:t xml:space="preserve"> -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Limited exclusively to preserve or protect property, human life, or public health during a disaster or a state emergency (e.g. fire or flood) and limited to </w:t>
            </w:r>
            <w:r>
              <w:rPr>
                <w:rFonts w:ascii="Times New Roman" w:hAnsi="Times New Roman"/>
                <w:spacing w:val="0"/>
                <w:sz w:val="20"/>
                <w:szCs w:val="26"/>
              </w:rPr>
              <w:t>20</w:t>
            </w:r>
            <w:r w:rsidR="00556360">
              <w:rPr>
                <w:rFonts w:ascii="Times New Roman" w:hAnsi="Times New Roman"/>
                <w:spacing w:val="0"/>
                <w:sz w:val="20"/>
                <w:szCs w:val="26"/>
              </w:rPr>
              <w:t xml:space="preserve"> - </w:t>
            </w:r>
            <w:r>
              <w:rPr>
                <w:rFonts w:ascii="Times New Roman" w:hAnsi="Times New Roman"/>
                <w:spacing w:val="-2"/>
                <w:sz w:val="20"/>
              </w:rPr>
              <w:t>100 hr/yr (depending on the engine’s PM</w:t>
            </w:r>
            <w:r>
              <w:rPr>
                <w:rFonts w:ascii="Times New Roman" w:hAnsi="Times New Roman"/>
                <w:spacing w:val="-2"/>
                <w:sz w:val="20"/>
                <w:vertAlign w:val="subscript"/>
              </w:rPr>
              <w:t>10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emission factor) 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>for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maintenance and testing 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>operation</w:t>
            </w:r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  <w:p w:rsidR="00B858AD" w:rsidRDefault="00B858AD">
            <w:pPr>
              <w:suppressAutoHyphens/>
              <w:ind w:left="660" w:hanging="33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2"/>
              </w:rPr>
            </w:r>
            <w:r w:rsidR="00440D2B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18"/>
            <w:r>
              <w:rPr>
                <w:rFonts w:ascii="Times New Roman" w:hAnsi="Times New Roman"/>
                <w:spacing w:val="-2"/>
                <w:sz w:val="22"/>
              </w:rPr>
              <w:t xml:space="preserve"> This engine is specifically used to power a direct-drive firewater pump.</w:t>
            </w:r>
          </w:p>
          <w:p w:rsidR="00B858AD" w:rsidRDefault="00B858AD" w:rsidP="00B858AD">
            <w:pPr>
              <w:suppressAutoHyphens/>
              <w:ind w:left="960" w:hanging="33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This firewater pump engine is subject to National Fire Protection Association (NFPA) requirements.</w:t>
            </w:r>
          </w:p>
        </w:tc>
      </w:tr>
      <w:tr w:rsidR="00B858AD" w:rsidTr="008813DC">
        <w:trPr>
          <w:cantSplit/>
          <w:trHeight w:val="351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B858AD" w:rsidRDefault="00B858A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17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858AD" w:rsidRDefault="00B858AD" w:rsidP="00556360">
            <w:pPr>
              <w:ind w:left="330" w:right="-30" w:hanging="33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9"/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6322B9">
              <w:rPr>
                <w:rFonts w:ascii="Times New Roman" w:hAnsi="Times New Roman"/>
                <w:b/>
                <w:spacing w:val="-2"/>
              </w:rPr>
              <w:t>Low Use</w:t>
            </w:r>
            <w:r>
              <w:rPr>
                <w:rFonts w:ascii="Times New Roman" w:hAnsi="Times New Roman"/>
                <w:spacing w:val="-2"/>
              </w:rPr>
              <w:t xml:space="preserve"> -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Limited to </w:t>
            </w:r>
            <w:r>
              <w:rPr>
                <w:rFonts w:ascii="Times New Roman" w:hAnsi="Times New Roman"/>
                <w:spacing w:val="0"/>
                <w:sz w:val="20"/>
                <w:szCs w:val="26"/>
              </w:rPr>
              <w:t>≤</w:t>
            </w:r>
            <w:r>
              <w:rPr>
                <w:rFonts w:ascii="Arial" w:hAnsi="Arial" w:cs="Arial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200 hr/yr of operation for 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u w:val="single"/>
              </w:rPr>
              <w:t>ALL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purposes combined, including maintenance and testing.</w:t>
            </w:r>
          </w:p>
        </w:tc>
      </w:tr>
      <w:tr w:rsidR="001174FB" w:rsidTr="008813DC">
        <w:trPr>
          <w:cantSplit/>
          <w:trHeight w:hRule="exact" w:val="1161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pStyle w:val="Heading2"/>
              <w:keepNext w:val="0"/>
              <w:suppressAutoHyphens w:val="0"/>
            </w:pPr>
            <w:r>
              <w:t>Hour Meter</w:t>
            </w:r>
          </w:p>
        </w:tc>
        <w:tc>
          <w:tcPr>
            <w:tcW w:w="9540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BodyText2"/>
            </w:pPr>
            <w:r>
              <w:t>Note: All engines are required to have either a nonresettable elapsed time meter or an alternate device, method, or technique, approved by the APCO, for determining elapsed operating time.</w:t>
            </w:r>
          </w:p>
          <w:p w:rsidR="001174FB" w:rsidRDefault="001174FB">
            <w:pPr>
              <w:ind w:left="330" w:hanging="33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0"/>
            <w:r>
              <w:rPr>
                <w:rFonts w:ascii="Times New Roman" w:hAnsi="Times New Roman"/>
                <w:spacing w:val="-2"/>
              </w:rPr>
              <w:t xml:space="preserve"> Equipped with a Nonresettable Elapsed Operating Time Meter</w:t>
            </w:r>
          </w:p>
          <w:p w:rsidR="001174FB" w:rsidRDefault="001174FB">
            <w:pPr>
              <w:tabs>
                <w:tab w:val="left" w:pos="4020"/>
                <w:tab w:val="left" w:pos="9060"/>
              </w:tabs>
              <w:ind w:left="33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1"/>
            <w:r>
              <w:rPr>
                <w:rFonts w:ascii="Times New Roman" w:hAnsi="Times New Roman"/>
                <w:spacing w:val="-2"/>
              </w:rPr>
              <w:t xml:space="preserve"> Alternate Method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(please provide details)</w:t>
            </w:r>
            <w:r>
              <w:rPr>
                <w:rFonts w:ascii="Times New Roman" w:hAnsi="Times New Roman"/>
                <w:spacing w:val="-2"/>
              </w:rPr>
              <w:t xml:space="preserve">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</w:tbl>
    <w:p w:rsidR="001174FB" w:rsidRDefault="001174F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2"/>
        </w:rPr>
      </w:pPr>
    </w:p>
    <w:p w:rsidR="001174FB" w:rsidRDefault="001174FB">
      <w:pPr>
        <w:spacing w:line="24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EMISSIONS CONTROL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4230"/>
        <w:gridCol w:w="5310"/>
      </w:tblGrid>
      <w:tr w:rsidR="001174FB" w:rsidTr="008813DC">
        <w:trPr>
          <w:cantSplit/>
          <w:trHeight w:hRule="exact" w:val="360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Pr="00245633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13DC">
              <w:rPr>
                <w:rFonts w:ascii="Times New Roman" w:hAnsi="Times New Roman"/>
                <w:b/>
                <w:bCs/>
                <w:shd w:val="clear" w:color="auto" w:fill="F2F2F2"/>
              </w:rPr>
              <w:t>Emissions Control Equipmen</w:t>
            </w:r>
            <w:r w:rsidRPr="00245633">
              <w:rPr>
                <w:rFonts w:ascii="Times New Roman" w:hAnsi="Times New Roman"/>
                <w:b/>
                <w:bCs/>
              </w:rPr>
              <w:t>t</w:t>
            </w:r>
          </w:p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(Check all that apply)</w:t>
            </w:r>
          </w:p>
        </w:tc>
        <w:tc>
          <w:tcPr>
            <w:tcW w:w="423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2"/>
            <w:r>
              <w:rPr>
                <w:rFonts w:ascii="Times New Roman" w:hAnsi="Times New Roman"/>
                <w:spacing w:val="-2"/>
              </w:rPr>
              <w:t xml:space="preserve"> Positive Crankcase Ventilation System</w:t>
            </w:r>
          </w:p>
        </w:tc>
        <w:tc>
          <w:tcPr>
            <w:tcW w:w="53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3"/>
            <w:r>
              <w:rPr>
                <w:rFonts w:ascii="Times New Roman" w:hAnsi="Times New Roman"/>
                <w:spacing w:val="-2"/>
              </w:rPr>
              <w:t xml:space="preserve"> 90% Efficient crankcase emission control device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4"/>
            <w:r>
              <w:rPr>
                <w:rFonts w:ascii="Times New Roman" w:hAnsi="Times New Roman"/>
                <w:spacing w:val="-2"/>
              </w:rPr>
              <w:t xml:space="preserve"> Turbocharger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Intercooler/Aftercooler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6000"/>
                <w:tab w:val="left" w:pos="76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5"/>
            <w:r>
              <w:rPr>
                <w:rFonts w:ascii="Times New Roman" w:hAnsi="Times New Roman"/>
                <w:spacing w:val="-2"/>
              </w:rPr>
              <w:t xml:space="preserve"> Automatic Air/Fuel Ratio or O</w:t>
            </w:r>
            <w:r>
              <w:rPr>
                <w:rFonts w:ascii="Times New Roman" w:hAnsi="Times New Roman"/>
                <w:spacing w:val="-2"/>
                <w:vertAlign w:val="subscript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Controller - Manufacturer: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</w:tcPr>
          <w:p w:rsidR="001174FB" w:rsidRDefault="001174FB">
            <w:pPr>
              <w:suppressAutoHyphens/>
              <w:spacing w:before="90" w:after="5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5190"/>
                <w:tab w:val="left" w:pos="6630"/>
                <w:tab w:val="left" w:pos="7620"/>
                <w:tab w:val="left" w:pos="9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>
              <w:rPr>
                <w:rFonts w:ascii="Times New Roman" w:hAnsi="Times New Roman"/>
              </w:rPr>
              <w:instrText xml:space="preserve"> FORMCHECKBOX </w:instrText>
            </w:r>
            <w:r w:rsidR="00440D2B">
              <w:rPr>
                <w:rFonts w:ascii="Times New Roman" w:hAnsi="Times New Roman"/>
              </w:rPr>
            </w:r>
            <w:r w:rsidR="00440D2B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6"/>
            <w:r>
              <w:rPr>
                <w:rFonts w:ascii="Times New Roman" w:hAnsi="Times New Roman"/>
              </w:rPr>
              <w:t xml:space="preserve"> Non-Selective Catalytic Reduction: Manufacturer: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  Model: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</w:tcPr>
          <w:p w:rsidR="001174FB" w:rsidRDefault="001174FB">
            <w:pPr>
              <w:suppressAutoHyphens/>
              <w:spacing w:before="90" w:after="5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258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Control Efficiencies: NO</w:t>
            </w:r>
            <w:r>
              <w:rPr>
                <w:rFonts w:ascii="Times New Roman" w:hAnsi="Times New Roman"/>
                <w:spacing w:val="-2"/>
                <w:vertAlign w:val="subscript"/>
              </w:rPr>
              <w:t>X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%, SO</w:t>
            </w:r>
            <w:r>
              <w:rPr>
                <w:rFonts w:ascii="Times New Roman" w:hAnsi="Times New Roman"/>
                <w:spacing w:val="-2"/>
                <w:vertAlign w:val="subscript"/>
              </w:rPr>
              <w:t>X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%, PM</w:t>
            </w:r>
            <w:r>
              <w:rPr>
                <w:rFonts w:ascii="Times New Roman" w:hAnsi="Times New Roman"/>
                <w:spacing w:val="-2"/>
                <w:vertAlign w:val="subscript"/>
              </w:rPr>
              <w:t>10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%, CO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%, VOC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</w:t>
            </w:r>
          </w:p>
        </w:tc>
      </w:tr>
      <w:tr w:rsidR="001174FB" w:rsidTr="008813DC">
        <w:trPr>
          <w:cantSplit/>
          <w:trHeight w:hRule="exact" w:val="654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3570"/>
                <w:tab w:val="left" w:pos="5730"/>
                <w:tab w:val="left" w:pos="6810"/>
                <w:tab w:val="left" w:pos="83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7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Particulate Filter - Manufacturer: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  Model: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</w:p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2400"/>
                <w:tab w:val="left" w:pos="3750"/>
                <w:tab w:val="left" w:pos="4740"/>
                <w:tab w:val="left" w:pos="5730"/>
                <w:tab w:val="left" w:pos="6810"/>
                <w:tab w:val="left" w:pos="8160"/>
                <w:tab w:val="left" w:pos="8790"/>
              </w:tabs>
              <w:ind w:left="4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 xml:space="preserve">Control Efficiency: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 xml:space="preserve"> %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:rsidR="001174FB" w:rsidRDefault="001174FB">
            <w:pPr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</w:rPr>
            </w:r>
            <w:r w:rsidR="00440D2B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8"/>
            <w:r>
              <w:rPr>
                <w:rFonts w:ascii="Times New Roman" w:hAnsi="Times New Roman"/>
                <w:spacing w:val="-2"/>
              </w:rPr>
              <w:t xml:space="preserve"> Other (please specify):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9"/>
          </w:p>
        </w:tc>
      </w:tr>
    </w:tbl>
    <w:p w:rsidR="001174FB" w:rsidRDefault="001174FB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8"/>
        </w:rPr>
      </w:pPr>
    </w:p>
    <w:p w:rsidR="001174FB" w:rsidRDefault="001174FB">
      <w:pPr>
        <w:pStyle w:val="Header"/>
        <w:tabs>
          <w:tab w:val="clear" w:pos="4320"/>
          <w:tab w:val="clear" w:pos="8640"/>
        </w:tabs>
        <w:spacing w:line="24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EMISSIONS DATA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3150"/>
        <w:gridCol w:w="2100"/>
        <w:gridCol w:w="2100"/>
        <w:gridCol w:w="2190"/>
      </w:tblGrid>
      <w:tr w:rsidR="001174FB" w:rsidTr="008813DC">
        <w:trPr>
          <w:cantSplit/>
        </w:trPr>
        <w:tc>
          <w:tcPr>
            <w:tcW w:w="1152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spacing w:after="60"/>
              <w:rPr>
                <w:rFonts w:ascii="Times New Roman" w:hAnsi="Times New Roman"/>
                <w:bCs/>
                <w:i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iCs/>
                <w:spacing w:val="-2"/>
                <w:sz w:val="22"/>
              </w:rPr>
              <w:t>Note: See District BACT and District Rule 4702 requirements for applicability to proposed engine 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hyperlink r:id="rId11" w:history="1">
              <w:r>
                <w:rPr>
                  <w:rStyle w:val="Hyperlink"/>
                  <w:rFonts w:ascii="Times New Roman" w:hAnsi="Times New Roman"/>
                  <w:sz w:val="20"/>
                </w:rPr>
                <w:t>http://www.valleyair.org/busind/pto/bact/chapter3.pdf</w:t>
              </w:r>
            </w:hyperlink>
            <w:r>
              <w:rPr>
                <w:rFonts w:ascii="Times New Roman" w:hAnsi="Times New Roman"/>
                <w:spacing w:val="-2"/>
                <w:sz w:val="20"/>
              </w:rPr>
              <w:t xml:space="preserve"> and </w:t>
            </w:r>
            <w:hyperlink r:id="rId12" w:history="1">
              <w:r>
                <w:rPr>
                  <w:rStyle w:val="Hyperlink"/>
                  <w:rFonts w:ascii="Times New Roman" w:hAnsi="Times New Roman"/>
                  <w:sz w:val="20"/>
                </w:rPr>
                <w:t>http://www.valleyair.org/rules/currntrules/r4702.pdf</w:t>
              </w:r>
            </w:hyperlink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1174FB" w:rsidTr="008813DC">
        <w:trPr>
          <w:cantSplit/>
          <w:trHeight w:hRule="exact" w:val="738"/>
        </w:trPr>
        <w:tc>
          <w:tcPr>
            <w:tcW w:w="1980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Emissions Data</w:t>
            </w:r>
          </w:p>
        </w:tc>
        <w:tc>
          <w:tcPr>
            <w:tcW w:w="3150" w:type="dxa"/>
            <w:tcBorders>
              <w:top w:val="double" w:sz="6" w:space="0" w:color="auto"/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2"/>
              <w:suppressAutoHyphens w:val="0"/>
              <w:rPr>
                <w:spacing w:val="-2"/>
              </w:rPr>
            </w:pPr>
            <w:r>
              <w:rPr>
                <w:spacing w:val="-2"/>
              </w:rPr>
              <w:t>Pollutant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(g/bhp-hr)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(g/kW-hr)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(ppmvd)</w:t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bookmarkStart w:id="30" w:name="Text12"/>
            <w:r>
              <w:rPr>
                <w:rFonts w:ascii="Times New Roman" w:hAnsi="Times New Roman"/>
                <w:bCs/>
                <w:spacing w:val="-2"/>
                <w:sz w:val="20"/>
              </w:rPr>
              <w:t>Nitrogen Oxides (NO</w:t>
            </w:r>
            <w:r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x</w:t>
            </w:r>
            <w:r>
              <w:rPr>
                <w:rFonts w:ascii="Times New Roman" w:hAnsi="Times New Roman"/>
                <w:bCs/>
                <w:spacing w:val="-2"/>
                <w:sz w:val="20"/>
              </w:rPr>
              <w:t>)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0"/>
          </w:p>
        </w:tc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ind w:right="-116"/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Volatile Organic Compounds (VOC)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NO</w:t>
            </w:r>
            <w:r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x</w:t>
            </w:r>
            <w:r>
              <w:rPr>
                <w:rFonts w:ascii="Times New Roman" w:hAnsi="Times New Roman"/>
                <w:bCs/>
                <w:spacing w:val="-2"/>
                <w:sz w:val="20"/>
              </w:rPr>
              <w:t xml:space="preserve"> + NMHC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Particulate Matter (PM</w:t>
            </w:r>
            <w:r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10</w:t>
            </w:r>
            <w:r>
              <w:rPr>
                <w:rFonts w:ascii="Times New Roman" w:hAnsi="Times New Roman"/>
                <w:bCs/>
                <w:spacing w:val="-2"/>
                <w:sz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Carbon Monoxide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245633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1174FB" w:rsidRDefault="001174FB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9540" w:type="dxa"/>
            <w:gridSpan w:val="4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3750"/>
                <w:tab w:val="left" w:pos="501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iCs/>
                <w:spacing w:val="-2"/>
                <w:sz w:val="20"/>
              </w:rPr>
              <w:t>% O</w:t>
            </w:r>
            <w:r>
              <w:rPr>
                <w:rFonts w:ascii="Times New Roman" w:hAnsi="Times New Roman"/>
                <w:iCs/>
                <w:spacing w:val="-2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iCs/>
                <w:spacing w:val="-2"/>
                <w:sz w:val="20"/>
              </w:rPr>
              <w:t xml:space="preserve">, dry basis, if corrected to other than 15%: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%</w:t>
            </w:r>
          </w:p>
        </w:tc>
      </w:tr>
      <w:tr w:rsidR="001174FB" w:rsidTr="008813DC">
        <w:trPr>
          <w:cantSplit/>
          <w:trHeight w:val="549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Source of Data</w:t>
            </w:r>
          </w:p>
        </w:tc>
        <w:tc>
          <w:tcPr>
            <w:tcW w:w="954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1"/>
            <w:r>
              <w:rPr>
                <w:rFonts w:ascii="Times New Roman" w:hAnsi="Times New Roman"/>
                <w:spacing w:val="-2"/>
                <w:sz w:val="20"/>
              </w:rPr>
              <w:t xml:space="preserve"> Manufacturer’s Specifications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2"/>
            <w:r>
              <w:rPr>
                <w:rFonts w:ascii="Times New Roman" w:hAnsi="Times New Roman"/>
                <w:spacing w:val="-2"/>
                <w:sz w:val="20"/>
              </w:rPr>
              <w:t xml:space="preserve"> Emissions Source Test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5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3"/>
            <w:r>
              <w:rPr>
                <w:rFonts w:ascii="Times New Roman" w:hAnsi="Times New Roman"/>
                <w:spacing w:val="-2"/>
                <w:sz w:val="20"/>
              </w:rPr>
              <w:t xml:space="preserve"> CARB/EPA Certification   </w:t>
            </w:r>
          </w:p>
          <w:p w:rsidR="001174FB" w:rsidRDefault="001174FB">
            <w:pPr>
              <w:tabs>
                <w:tab w:val="left" w:pos="870"/>
                <w:tab w:val="left" w:pos="258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4"/>
            <w:r>
              <w:rPr>
                <w:rFonts w:ascii="Times New Roman" w:hAnsi="Times New Roman"/>
                <w:spacing w:val="-2"/>
                <w:sz w:val="20"/>
              </w:rPr>
              <w:t xml:space="preserve"> Other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Note: please provide copies of all sources of emissions data.</w:t>
            </w:r>
          </w:p>
        </w:tc>
      </w:tr>
    </w:tbl>
    <w:p w:rsidR="001174FB" w:rsidRDefault="001174FB">
      <w:pPr>
        <w:suppressAutoHyphens/>
        <w:jc w:val="center"/>
        <w:rPr>
          <w:rFonts w:ascii="Times New Roman" w:hAnsi="Times New Roman"/>
          <w:b/>
          <w:spacing w:val="-2"/>
          <w:sz w:val="8"/>
        </w:rPr>
      </w:pPr>
    </w:p>
    <w:p w:rsidR="001174FB" w:rsidRDefault="001174FB">
      <w:pPr>
        <w:pStyle w:val="Heading2"/>
        <w:keepNext w:val="0"/>
      </w:pPr>
      <w:r>
        <w:t>HEALTH RISK ASSESSMENT DATA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800"/>
        <w:gridCol w:w="6120"/>
      </w:tblGrid>
      <w:tr w:rsidR="001174FB" w:rsidTr="008813DC">
        <w:trPr>
          <w:trHeight w:val="369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5"/>
              <w:keepNext w:val="0"/>
              <w:tabs>
                <w:tab w:val="clear" w:pos="-720"/>
              </w:tabs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Operating Hours</w:t>
            </w:r>
          </w:p>
        </w:tc>
        <w:tc>
          <w:tcPr>
            <w:tcW w:w="95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2592"/>
                <w:tab w:val="left" w:pos="3582"/>
                <w:tab w:val="left" w:pos="5202"/>
                <w:tab w:val="left" w:pos="619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Maximum Operating Schedule: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hours per day, and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hours per year</w:t>
            </w:r>
          </w:p>
        </w:tc>
      </w:tr>
      <w:tr w:rsidR="001174FB" w:rsidTr="008813DC">
        <w:trPr>
          <w:cantSplit/>
          <w:trHeight w:hRule="exact" w:val="533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Receptor Data</w:t>
            </w:r>
          </w:p>
        </w:tc>
        <w:tc>
          <w:tcPr>
            <w:tcW w:w="162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to nearest Residence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79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feet</w:t>
            </w:r>
          </w:p>
        </w:tc>
        <w:tc>
          <w:tcPr>
            <w:tcW w:w="6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is measured from the proposed stack location to the nearest boundary of the nearest apartment, house, dormitory, etc.</w:t>
            </w:r>
          </w:p>
        </w:tc>
      </w:tr>
      <w:tr w:rsidR="001174FB" w:rsidTr="008813DC">
        <w:trPr>
          <w:cantSplit/>
          <w:trHeight w:hRule="exact" w:val="533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to nearest Residence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97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from the stack to the receptor, i.e. Northeast or South.</w:t>
            </w:r>
          </w:p>
        </w:tc>
      </w:tr>
      <w:tr w:rsidR="001174FB" w:rsidTr="008813DC">
        <w:trPr>
          <w:cantSplit/>
          <w:trHeight w:hRule="exact" w:val="533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to nearest Business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79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feet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is measured from the proposed stack location to the nearest boundary of the nearest office building, factory, store, etc.</w:t>
            </w:r>
          </w:p>
        </w:tc>
      </w:tr>
      <w:tr w:rsidR="001174FB" w:rsidTr="008813DC">
        <w:trPr>
          <w:cantSplit/>
          <w:trHeight w:hRule="exact" w:val="533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to nearest Business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97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from the stack to the receptor, i.e. North or Southwest.</w:t>
            </w:r>
          </w:p>
        </w:tc>
      </w:tr>
      <w:tr w:rsidR="001174FB" w:rsidTr="008813DC">
        <w:trPr>
          <w:cantSplit/>
          <w:trHeight w:hRule="exact" w:val="346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Stack Parameters</w:t>
            </w:r>
          </w:p>
        </w:tc>
        <w:tc>
          <w:tcPr>
            <w:tcW w:w="162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Release Height</w:t>
            </w:r>
          </w:p>
        </w:tc>
        <w:tc>
          <w:tcPr>
            <w:tcW w:w="79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79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feet above grade</w:t>
            </w:r>
          </w:p>
        </w:tc>
      </w:tr>
      <w:tr w:rsidR="001174FB" w:rsidTr="008813DC">
        <w:trPr>
          <w:cantSplit/>
          <w:trHeight w:hRule="exact" w:val="346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Stack Diameter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79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inches at point of release</w:t>
            </w:r>
          </w:p>
        </w:tc>
      </w:tr>
      <w:tr w:rsidR="001174FB" w:rsidTr="008813DC">
        <w:trPr>
          <w:cantSplit/>
          <w:trHeight w:hRule="exact" w:val="346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Rain Cap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4482"/>
                <w:tab w:val="left" w:pos="601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Flapper-type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Fixed-type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None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Other: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1174FB" w:rsidTr="008813DC">
        <w:trPr>
          <w:cantSplit/>
          <w:trHeight w:hRule="exact" w:val="346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of Flow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4032"/>
                <w:tab w:val="left" w:pos="4662"/>
                <w:tab w:val="left" w:pos="5922"/>
                <w:tab w:val="left" w:pos="646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Vertically Upward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Horizontal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Other: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from vert. or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from horiz.</w:t>
            </w:r>
          </w:p>
        </w:tc>
      </w:tr>
      <w:tr w:rsidR="001174FB" w:rsidTr="008813DC">
        <w:trPr>
          <w:cantSplit/>
          <w:trHeight w:hRule="exact" w:val="346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Exhaust Data</w:t>
            </w:r>
          </w:p>
        </w:tc>
        <w:tc>
          <w:tcPr>
            <w:tcW w:w="34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882"/>
                <w:tab w:val="left" w:pos="196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Flowrate: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acfm</w:t>
            </w:r>
          </w:p>
        </w:tc>
        <w:tc>
          <w:tcPr>
            <w:tcW w:w="612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1152"/>
                <w:tab w:val="left" w:pos="241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Temperature: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>
              <w:rPr>
                <w:rFonts w:ascii="Times New Roman" w:hAnsi="Times New Roman"/>
                <w:spacing w:val="-2"/>
                <w:sz w:val="20"/>
              </w:rPr>
              <w:t>F</w:t>
            </w:r>
          </w:p>
        </w:tc>
      </w:tr>
      <w:tr w:rsidR="001174FB" w:rsidTr="008813DC">
        <w:trPr>
          <w:cantSplit/>
          <w:trHeight w:hRule="exact" w:val="346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Transportable</w:t>
            </w:r>
          </w:p>
        </w:tc>
        <w:tc>
          <w:tcPr>
            <w:tcW w:w="954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174FB" w:rsidRDefault="001174FB" w:rsidP="00961210">
            <w:pPr>
              <w:tabs>
                <w:tab w:val="left" w:pos="1152"/>
                <w:tab w:val="left" w:pos="241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Is this engine transportable?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Yes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No     </w:t>
            </w:r>
          </w:p>
        </w:tc>
      </w:tr>
      <w:tr w:rsidR="001174FB" w:rsidTr="008813DC">
        <w:trPr>
          <w:cantSplit/>
          <w:trHeight w:hRule="exact" w:val="486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Facility Location</w:t>
            </w:r>
          </w:p>
        </w:tc>
        <w:tc>
          <w:tcPr>
            <w:tcW w:w="95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Urban </w:t>
            </w:r>
            <w:r>
              <w:rPr>
                <w:rFonts w:ascii="Times New Roman" w:hAnsi="Times New Roman"/>
                <w:spacing w:val="-2"/>
                <w:sz w:val="18"/>
              </w:rPr>
              <w:t>(area of dense population)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440D2B">
              <w:rPr>
                <w:rFonts w:ascii="Times New Roman" w:hAnsi="Times New Roman"/>
                <w:spacing w:val="-2"/>
                <w:sz w:val="20"/>
              </w:rPr>
            </w:r>
            <w:r w:rsidR="00440D2B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Rural </w:t>
            </w:r>
            <w:r>
              <w:rPr>
                <w:rFonts w:ascii="Times New Roman" w:hAnsi="Times New Roman"/>
                <w:spacing w:val="-2"/>
                <w:sz w:val="18"/>
              </w:rPr>
              <w:t>(area of sparse population)</w:t>
            </w:r>
          </w:p>
        </w:tc>
      </w:tr>
    </w:tbl>
    <w:p w:rsidR="001174FB" w:rsidRDefault="001174FB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16"/>
        </w:rPr>
      </w:pPr>
    </w:p>
    <w:sectPr w:rsidR="001174FB">
      <w:footerReference w:type="default" r:id="rId13"/>
      <w:footerReference w:type="first" r:id="rId14"/>
      <w:pgSz w:w="12240" w:h="15840" w:code="1"/>
      <w:pgMar w:top="720" w:right="270" w:bottom="432" w:left="418" w:header="360" w:footer="24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2B" w:rsidRDefault="00440D2B">
      <w:r>
        <w:separator/>
      </w:r>
    </w:p>
  </w:endnote>
  <w:endnote w:type="continuationSeparator" w:id="0">
    <w:p w:rsidR="00440D2B" w:rsidRDefault="0044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A4" w:rsidRDefault="00D86FA4" w:rsidP="00D86FA4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D86FA4" w:rsidRDefault="00D86FA4" w:rsidP="00D86FA4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D86FA4" w:rsidRDefault="00D86FA4" w:rsidP="00D86FA4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961210" w:rsidRDefault="00D86FA4" w:rsidP="00D86FA4">
    <w:pPr>
      <w:pStyle w:val="Footer"/>
      <w:jc w:val="center"/>
    </w:pPr>
    <w:r>
      <w:rPr>
        <w:rFonts w:ascii="CG Times" w:hAnsi="CG Times"/>
        <w:sz w:val="16"/>
      </w:rPr>
      <w:t>Revised: June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210" w:rsidRDefault="00961210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961210" w:rsidRDefault="00961210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961210" w:rsidRDefault="00961210" w:rsidP="00936679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961210" w:rsidRDefault="00961210">
    <w:pPr>
      <w:pStyle w:val="Footer"/>
      <w:tabs>
        <w:tab w:val="clear" w:pos="4320"/>
        <w:tab w:val="clear" w:pos="8640"/>
      </w:tabs>
      <w:jc w:val="center"/>
      <w:rPr>
        <w:sz w:val="16"/>
      </w:rPr>
    </w:pPr>
    <w:r>
      <w:rPr>
        <w:rFonts w:ascii="CG Times" w:hAnsi="CG Times"/>
        <w:sz w:val="16"/>
      </w:rPr>
      <w:t xml:space="preserve">Revised: </w:t>
    </w:r>
    <w:r w:rsidR="00D86FA4">
      <w:rPr>
        <w:rFonts w:ascii="CG Times" w:hAnsi="CG Times"/>
        <w:sz w:val="16"/>
      </w:rPr>
      <w:t>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2B" w:rsidRDefault="00440D2B">
      <w:r>
        <w:separator/>
      </w:r>
    </w:p>
  </w:footnote>
  <w:footnote w:type="continuationSeparator" w:id="0">
    <w:p w:rsidR="00440D2B" w:rsidRDefault="0044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F42DD"/>
    <w:multiLevelType w:val="hybridMultilevel"/>
    <w:tmpl w:val="F704EAAC"/>
    <w:lvl w:ilvl="0" w:tplc="69266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D32AA7"/>
    <w:multiLevelType w:val="hybridMultilevel"/>
    <w:tmpl w:val="F704EAAC"/>
    <w:lvl w:ilvl="0" w:tplc="90687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79"/>
    <w:rsid w:val="0003144F"/>
    <w:rsid w:val="001174FB"/>
    <w:rsid w:val="00245633"/>
    <w:rsid w:val="00307294"/>
    <w:rsid w:val="00340457"/>
    <w:rsid w:val="00440D2B"/>
    <w:rsid w:val="004527B6"/>
    <w:rsid w:val="004F0BD5"/>
    <w:rsid w:val="00556360"/>
    <w:rsid w:val="005A3E1A"/>
    <w:rsid w:val="006322B9"/>
    <w:rsid w:val="0065369D"/>
    <w:rsid w:val="006C4C48"/>
    <w:rsid w:val="007C14B1"/>
    <w:rsid w:val="007F54C8"/>
    <w:rsid w:val="00823F25"/>
    <w:rsid w:val="00871A75"/>
    <w:rsid w:val="008813DC"/>
    <w:rsid w:val="008D7435"/>
    <w:rsid w:val="00936679"/>
    <w:rsid w:val="00961210"/>
    <w:rsid w:val="00962737"/>
    <w:rsid w:val="00996EF4"/>
    <w:rsid w:val="00A05CF4"/>
    <w:rsid w:val="00A60A46"/>
    <w:rsid w:val="00B858AD"/>
    <w:rsid w:val="00BB3F1D"/>
    <w:rsid w:val="00D60085"/>
    <w:rsid w:val="00D86FA4"/>
    <w:rsid w:val="00DC15BC"/>
    <w:rsid w:val="00DC7582"/>
    <w:rsid w:val="00E023BF"/>
    <w:rsid w:val="00E2450F"/>
    <w:rsid w:val="00EE7272"/>
    <w:rsid w:val="00F4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semiHidden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paragraph" w:styleId="BalloonText">
    <w:name w:val="Balloon Text"/>
    <w:basedOn w:val="Normal"/>
    <w:link w:val="BalloonTextChar"/>
    <w:rsid w:val="007F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54C8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semiHidden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paragraph" w:styleId="BalloonText">
    <w:name w:val="Balloon Text"/>
    <w:basedOn w:val="Normal"/>
    <w:link w:val="BalloonTextChar"/>
    <w:rsid w:val="007F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54C8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alleyair.org/rules/currntrules/r470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alleyair.org/busind/pto/bact/chapter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 Engine Supplemental Application Form</vt:lpstr>
    </vt:vector>
  </TitlesOfParts>
  <Company>USS Enterprise</Company>
  <LinksUpToDate>false</LinksUpToDate>
  <CharactersWithSpaces>7547</CharactersWithSpaces>
  <SharedDoc>false</SharedDoc>
  <HLinks>
    <vt:vector size="12" baseType="variant">
      <vt:variant>
        <vt:i4>5308419</vt:i4>
      </vt:variant>
      <vt:variant>
        <vt:i4>164</vt:i4>
      </vt:variant>
      <vt:variant>
        <vt:i4>0</vt:i4>
      </vt:variant>
      <vt:variant>
        <vt:i4>5</vt:i4>
      </vt:variant>
      <vt:variant>
        <vt:lpwstr>http://www.valleyair.org/rules/currntrules/r4702.pdf</vt:lpwstr>
      </vt:variant>
      <vt:variant>
        <vt:lpwstr/>
      </vt:variant>
      <vt:variant>
        <vt:i4>2031689</vt:i4>
      </vt:variant>
      <vt:variant>
        <vt:i4>161</vt:i4>
      </vt:variant>
      <vt:variant>
        <vt:i4>0</vt:i4>
      </vt:variant>
      <vt:variant>
        <vt:i4>5</vt:i4>
      </vt:variant>
      <vt:variant>
        <vt:lpwstr>http://www.valleyair.org/busind/pto/bact/chapter3.pdf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Engine Supplemental Application Form</dc:title>
  <dc:subject>Compression-Ignited</dc:subject>
  <dc:creator>Darrin P., Errol V.</dc:creator>
  <cp:lastModifiedBy>Chris Mora</cp:lastModifiedBy>
  <cp:revision>1</cp:revision>
  <cp:lastPrinted>2014-07-28T21:38:00Z</cp:lastPrinted>
  <dcterms:created xsi:type="dcterms:W3CDTF">2017-01-24T23:04:00Z</dcterms:created>
  <dcterms:modified xsi:type="dcterms:W3CDTF">2017-01-24T23:04:00Z</dcterms:modified>
  <cp:category>last revised 1/29/04</cp:category>
</cp:coreProperties>
</file>